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66" w:rsidRPr="00435066" w:rsidRDefault="00435066" w:rsidP="00435066">
      <w:pPr>
        <w:spacing w:after="100" w:afterAutospacing="1" w:line="240" w:lineRule="auto"/>
        <w:jc w:val="both"/>
        <w:rPr>
          <w:rFonts w:ascii="Museo Sans" w:eastAsia="Times New Roman" w:hAnsi="Museo Sans" w:cs="Times New Roman"/>
          <w:b/>
          <w:color w:val="333333"/>
          <w:sz w:val="26"/>
          <w:szCs w:val="26"/>
        </w:rPr>
      </w:pPr>
      <w:r w:rsidRPr="00435066">
        <w:rPr>
          <w:rFonts w:ascii="Museo Sans" w:eastAsia="Times New Roman" w:hAnsi="Museo Sans" w:cs="Times New Roman"/>
          <w:b/>
          <w:color w:val="333333"/>
          <w:sz w:val="26"/>
          <w:szCs w:val="26"/>
        </w:rPr>
        <w:t xml:space="preserve">С 1 сентября 2023 года вступает в силу Приказ </w:t>
      </w:r>
      <w:proofErr w:type="spellStart"/>
      <w:r w:rsidRPr="00435066">
        <w:rPr>
          <w:rFonts w:ascii="Museo Sans" w:eastAsia="Times New Roman" w:hAnsi="Museo Sans" w:cs="Times New Roman"/>
          <w:b/>
          <w:color w:val="333333"/>
          <w:sz w:val="26"/>
          <w:szCs w:val="26"/>
        </w:rPr>
        <w:t>Минпросвещения</w:t>
      </w:r>
      <w:proofErr w:type="spellEnd"/>
      <w:r w:rsidRPr="00435066">
        <w:rPr>
          <w:rFonts w:ascii="Museo Sans" w:eastAsia="Times New Roman" w:hAnsi="Museo Sans" w:cs="Times New Roman"/>
          <w:b/>
          <w:color w:val="333333"/>
          <w:sz w:val="26"/>
          <w:szCs w:val="26"/>
        </w:rPr>
        <w:t xml:space="preserve"> России от 24.03.2023 № 196, которым утверждён НОВЫЙ ПОРЯДОК АТТЕСТАЦИИ ПЕДАГОГИЧЕСКИХ РАБОТНИКОВ. Приказ зарегистрирован в Министерстве юстиции РФ 2 июня 2023 года.</w:t>
      </w:r>
    </w:p>
    <w:p w:rsidR="00435066" w:rsidRPr="00435066" w:rsidRDefault="00435066" w:rsidP="00435066">
      <w:pPr>
        <w:spacing w:after="100" w:afterAutospacing="1" w:line="240" w:lineRule="auto"/>
        <w:jc w:val="center"/>
        <w:rPr>
          <w:rFonts w:ascii="Museo Sans" w:eastAsia="Times New Roman" w:hAnsi="Museo Sans" w:cs="Times New Roman"/>
          <w:b/>
          <w:color w:val="333333"/>
          <w:sz w:val="26"/>
          <w:szCs w:val="26"/>
          <w:u w:val="single"/>
        </w:rPr>
      </w:pPr>
      <w:r w:rsidRPr="00435066">
        <w:rPr>
          <w:rFonts w:ascii="Museo Sans" w:eastAsia="Times New Roman" w:hAnsi="Museo Sans" w:cs="Times New Roman"/>
          <w:b/>
          <w:color w:val="333333"/>
          <w:sz w:val="26"/>
          <w:szCs w:val="26"/>
          <w:u w:val="single"/>
        </w:rPr>
        <w:t>Важные изменения в порядке прохождения аттестации:</w:t>
      </w:r>
    </w:p>
    <w:p w:rsidR="00435066" w:rsidRPr="00435066" w:rsidRDefault="00435066" w:rsidP="00435066">
      <w:pPr>
        <w:spacing w:after="100" w:afterAutospacing="1" w:line="240" w:lineRule="auto"/>
        <w:jc w:val="both"/>
        <w:rPr>
          <w:rFonts w:ascii="Museo Sans" w:eastAsia="Times New Roman" w:hAnsi="Museo Sans" w:cs="Times New Roman"/>
          <w:color w:val="333333"/>
          <w:sz w:val="26"/>
          <w:szCs w:val="26"/>
        </w:rPr>
      </w:pPr>
      <w:r w:rsidRPr="00435066">
        <w:rPr>
          <w:rFonts w:ascii="Museo Sans" w:eastAsia="Times New Roman" w:hAnsi="Museo Sans" w:cs="Times New Roman"/>
          <w:color w:val="333333"/>
          <w:sz w:val="26"/>
          <w:szCs w:val="26"/>
        </w:rPr>
        <w:t>- условия прохождения аттестации в целях подтверждения соответствия занимаемой должности сохранены;</w:t>
      </w:r>
    </w:p>
    <w:p w:rsidR="00435066" w:rsidRPr="00435066" w:rsidRDefault="00435066" w:rsidP="00435066">
      <w:pPr>
        <w:spacing w:after="100" w:afterAutospacing="1" w:line="240" w:lineRule="auto"/>
        <w:jc w:val="both"/>
        <w:rPr>
          <w:rFonts w:ascii="Museo Sans" w:eastAsia="Times New Roman" w:hAnsi="Museo Sans" w:cs="Times New Roman"/>
          <w:color w:val="333333"/>
          <w:sz w:val="26"/>
          <w:szCs w:val="26"/>
        </w:rPr>
      </w:pPr>
      <w:r w:rsidRPr="00435066">
        <w:rPr>
          <w:rFonts w:ascii="Museo Sans" w:eastAsia="Times New Roman" w:hAnsi="Museo Sans" w:cs="Times New Roman"/>
          <w:color w:val="333333"/>
          <w:sz w:val="26"/>
          <w:szCs w:val="26"/>
        </w:rPr>
        <w:t xml:space="preserve">- квалификационные </w:t>
      </w:r>
      <w:proofErr w:type="gramStart"/>
      <w:r w:rsidRPr="00435066">
        <w:rPr>
          <w:rFonts w:ascii="Museo Sans" w:eastAsia="Times New Roman" w:hAnsi="Museo Sans" w:cs="Times New Roman"/>
          <w:color w:val="333333"/>
          <w:sz w:val="26"/>
          <w:szCs w:val="26"/>
        </w:rPr>
        <w:t>категории</w:t>
      </w:r>
      <w:proofErr w:type="gramEnd"/>
      <w:r w:rsidRPr="00435066">
        <w:rPr>
          <w:rFonts w:ascii="Museo Sans" w:eastAsia="Times New Roman" w:hAnsi="Museo Sans" w:cs="Times New Roman"/>
          <w:color w:val="333333"/>
          <w:sz w:val="26"/>
          <w:szCs w:val="26"/>
        </w:rPr>
        <w:t xml:space="preserve"> устанавливаемые с 1 сентября 2023 года будут действовать бессрочно;</w:t>
      </w:r>
    </w:p>
    <w:p w:rsidR="00435066" w:rsidRPr="00435066" w:rsidRDefault="00435066" w:rsidP="00435066">
      <w:pPr>
        <w:spacing w:after="100" w:afterAutospacing="1" w:line="240" w:lineRule="auto"/>
        <w:jc w:val="both"/>
        <w:rPr>
          <w:rFonts w:ascii="Museo Sans" w:eastAsia="Times New Roman" w:hAnsi="Museo Sans" w:cs="Times New Roman"/>
          <w:color w:val="333333"/>
          <w:sz w:val="26"/>
          <w:szCs w:val="26"/>
        </w:rPr>
      </w:pPr>
      <w:r w:rsidRPr="00435066">
        <w:rPr>
          <w:rFonts w:ascii="Museo Sans" w:eastAsia="Times New Roman" w:hAnsi="Museo Sans" w:cs="Times New Roman"/>
          <w:color w:val="333333"/>
          <w:sz w:val="26"/>
          <w:szCs w:val="26"/>
        </w:rPr>
        <w:t>- убран срок 2 года для получения высшей квалификационной категории после получения первой категории;</w:t>
      </w:r>
    </w:p>
    <w:p w:rsidR="00435066" w:rsidRPr="00435066" w:rsidRDefault="00435066" w:rsidP="00435066">
      <w:pPr>
        <w:spacing w:after="100" w:afterAutospacing="1" w:line="240" w:lineRule="auto"/>
        <w:jc w:val="both"/>
        <w:rPr>
          <w:rFonts w:ascii="Museo Sans" w:eastAsia="Times New Roman" w:hAnsi="Museo Sans" w:cs="Times New Roman"/>
          <w:color w:val="333333"/>
          <w:sz w:val="26"/>
          <w:szCs w:val="26"/>
        </w:rPr>
      </w:pPr>
      <w:r w:rsidRPr="00435066">
        <w:rPr>
          <w:rFonts w:ascii="Museo Sans" w:eastAsia="Times New Roman" w:hAnsi="Museo Sans" w:cs="Times New Roman"/>
          <w:color w:val="333333"/>
          <w:sz w:val="26"/>
          <w:szCs w:val="26"/>
        </w:rPr>
        <w:t>- заявление на квалификационную категорию можно подать и после истечения срока ее действия, а получить высшую категорию можно по любой должности, вне зависимости от того по какой должности была получена первая категория;</w:t>
      </w:r>
    </w:p>
    <w:p w:rsidR="00435066" w:rsidRPr="00435066" w:rsidRDefault="00435066" w:rsidP="00435066">
      <w:pPr>
        <w:spacing w:after="100" w:afterAutospacing="1" w:line="240" w:lineRule="auto"/>
        <w:jc w:val="both"/>
        <w:rPr>
          <w:rFonts w:ascii="Museo Sans" w:eastAsia="Times New Roman" w:hAnsi="Museo Sans" w:cs="Times New Roman"/>
          <w:color w:val="333333"/>
          <w:sz w:val="26"/>
          <w:szCs w:val="26"/>
        </w:rPr>
      </w:pPr>
      <w:r w:rsidRPr="00435066">
        <w:rPr>
          <w:rFonts w:ascii="Museo Sans" w:eastAsia="Times New Roman" w:hAnsi="Museo Sans" w:cs="Times New Roman"/>
          <w:color w:val="333333"/>
          <w:sz w:val="26"/>
          <w:szCs w:val="26"/>
        </w:rPr>
        <w:t>- заявление на прохождение аттестации с целью установления квалификационных категорий можно подать дистанционно;</w:t>
      </w:r>
    </w:p>
    <w:p w:rsidR="00435066" w:rsidRPr="00435066" w:rsidRDefault="00435066" w:rsidP="00435066">
      <w:pPr>
        <w:spacing w:after="100" w:afterAutospacing="1" w:line="240" w:lineRule="auto"/>
        <w:jc w:val="both"/>
        <w:rPr>
          <w:rFonts w:ascii="Museo Sans" w:eastAsia="Times New Roman" w:hAnsi="Museo Sans" w:cs="Times New Roman"/>
          <w:color w:val="333333"/>
          <w:sz w:val="26"/>
          <w:szCs w:val="26"/>
        </w:rPr>
      </w:pPr>
      <w:r w:rsidRPr="00435066">
        <w:rPr>
          <w:rFonts w:ascii="Museo Sans" w:eastAsia="Times New Roman" w:hAnsi="Museo Sans" w:cs="Times New Roman"/>
          <w:color w:val="333333"/>
          <w:sz w:val="26"/>
          <w:szCs w:val="26"/>
        </w:rPr>
        <w:t xml:space="preserve">- </w:t>
      </w:r>
      <w:proofErr w:type="gramStart"/>
      <w:r w:rsidRPr="00435066">
        <w:rPr>
          <w:rFonts w:ascii="Museo Sans" w:eastAsia="Times New Roman" w:hAnsi="Museo Sans" w:cs="Times New Roman"/>
          <w:color w:val="333333"/>
          <w:sz w:val="26"/>
          <w:szCs w:val="26"/>
        </w:rPr>
        <w:t>работники</w:t>
      </w:r>
      <w:proofErr w:type="gramEnd"/>
      <w:r w:rsidRPr="00435066">
        <w:rPr>
          <w:rFonts w:ascii="Museo Sans" w:eastAsia="Times New Roman" w:hAnsi="Museo Sans" w:cs="Times New Roman"/>
          <w:color w:val="333333"/>
          <w:sz w:val="26"/>
          <w:szCs w:val="26"/>
        </w:rPr>
        <w:t xml:space="preserve"> имеющие государственные награды, почетные звания, ведомственные знаки отличия, проходят аттестацию в упрощенном порядке;</w:t>
      </w:r>
    </w:p>
    <w:p w:rsidR="00435066" w:rsidRPr="00435066" w:rsidRDefault="00435066" w:rsidP="00435066">
      <w:pPr>
        <w:spacing w:after="100" w:afterAutospacing="1" w:line="240" w:lineRule="auto"/>
        <w:jc w:val="both"/>
        <w:rPr>
          <w:rFonts w:ascii="Museo Sans" w:eastAsia="Times New Roman" w:hAnsi="Museo Sans" w:cs="Times New Roman"/>
          <w:color w:val="333333"/>
          <w:sz w:val="26"/>
          <w:szCs w:val="26"/>
        </w:rPr>
      </w:pPr>
      <w:r w:rsidRPr="00435066">
        <w:rPr>
          <w:rFonts w:ascii="Museo Sans" w:eastAsia="Times New Roman" w:hAnsi="Museo Sans" w:cs="Times New Roman"/>
          <w:color w:val="333333"/>
          <w:sz w:val="26"/>
          <w:szCs w:val="26"/>
        </w:rPr>
        <w:t>- введены новые квалификационные категории: "педагог-методист" и "педагог-наставник;</w:t>
      </w:r>
    </w:p>
    <w:p w:rsidR="006271A5" w:rsidRDefault="00435066" w:rsidP="00435066">
      <w:pPr>
        <w:jc w:val="both"/>
      </w:pPr>
      <w:r>
        <w:rPr>
          <w:rFonts w:ascii="Museo Sans" w:eastAsia="Times New Roman" w:hAnsi="Museo Sans" w:cs="Times New Roman"/>
          <w:color w:val="333333"/>
          <w:sz w:val="27"/>
          <w:szCs w:val="27"/>
          <w:shd w:val="clear" w:color="auto" w:fill="F5F5F5"/>
        </w:rPr>
        <w:t>-</w:t>
      </w:r>
      <w:r w:rsidRPr="00435066">
        <w:rPr>
          <w:rFonts w:ascii="Museo Sans" w:eastAsia="Times New Roman" w:hAnsi="Museo Sans" w:cs="Times New Roman"/>
          <w:color w:val="333333"/>
          <w:sz w:val="27"/>
          <w:szCs w:val="27"/>
          <w:shd w:val="clear" w:color="auto" w:fill="F5F5F5"/>
        </w:rPr>
        <w:t>сведения об установленной квалификационной категории вносятся работодателем в трудовую книжку и (или) в сведения об их трудовой деятельности.</w:t>
      </w:r>
    </w:p>
    <w:sectPr w:rsidR="00627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se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5066"/>
    <w:rsid w:val="00435066"/>
    <w:rsid w:val="0062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2023-06-29T06:44:00Z</dcterms:created>
  <dcterms:modified xsi:type="dcterms:W3CDTF">2023-06-29T06:45:00Z</dcterms:modified>
</cp:coreProperties>
</file>